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76" w:rsidRDefault="007C5676" w:rsidP="007C567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5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lang w:eastAsia="sl-SI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Čaji, </w:t>
        </w:r>
        <w:r w:rsidRPr="008F52A9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lang w:eastAsia="sl-SI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prevrelke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lang w:eastAsia="sl-SI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 in preparati</w:t>
        </w:r>
        <w:r w:rsidRPr="008F52A9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lang w:eastAsia="sl-SI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 za vrt</w:t>
        </w:r>
      </w:hyperlink>
      <w:r w:rsidRPr="008F52A9"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C5676" w:rsidRDefault="007C5676" w:rsidP="007C567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5676" w:rsidRPr="008F52A9" w:rsidRDefault="007C5676" w:rsidP="007C567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sl-S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5676" w:rsidRPr="008F52A9" w:rsidRDefault="007C5676" w:rsidP="007C5676">
      <w:pPr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234BF9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8F52A9">
        <w:rPr>
          <w:rFonts w:ascii="Calibri" w:eastAsia="Times New Roman" w:hAnsi="Calibri" w:cs="Times New Roman"/>
          <w:b/>
          <w:sz w:val="24"/>
          <w:szCs w:val="24"/>
          <w:lang w:eastAsia="sl-SI"/>
        </w:rPr>
        <w:t>Gradivo so pripravila društva Zveze:</w:t>
      </w:r>
    </w:p>
    <w:p w:rsidR="007C5676" w:rsidRPr="008F52A9" w:rsidRDefault="007C5676" w:rsidP="007C5676">
      <w:pPr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Ajda Goriška, Ajda Domžale, Ajda Štajerska, Ajda Koroška, Ajda Sostro, Ajda Posočje</w:t>
      </w:r>
      <w:r w:rsidRPr="008F52A9">
        <w:rPr>
          <w:rFonts w:ascii="Calibri" w:eastAsia="Times New Roman" w:hAnsi="Calibri" w:cs="Times New Roman"/>
          <w:sz w:val="24"/>
          <w:szCs w:val="24"/>
          <w:lang w:eastAsia="sl-SI"/>
        </w:rPr>
        <w:t>,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Ajda Gorenjska, Ajda Dolenjska</w:t>
      </w:r>
      <w:r w:rsidRPr="008F52A9">
        <w:rPr>
          <w:rFonts w:ascii="Calibri" w:eastAsia="Times New Roman" w:hAnsi="Calibri" w:cs="Times New Roman"/>
          <w:sz w:val="24"/>
          <w:szCs w:val="24"/>
          <w:lang w:eastAsia="sl-SI"/>
        </w:rPr>
        <w:t>, BD društvo Pomurje, BD društvo Podravje, Lan Bela Krajina, Ajda Posavje BD enota Zasavje,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Ajda Istra, in </w:t>
      </w:r>
      <w:r w:rsidRPr="008F52A9">
        <w:rPr>
          <w:rFonts w:ascii="Calibri" w:eastAsia="Times New Roman" w:hAnsi="Calibri" w:cs="Times New Roman"/>
          <w:sz w:val="24"/>
          <w:szCs w:val="24"/>
          <w:lang w:eastAsia="sl-SI"/>
        </w:rPr>
        <w:t>Ajda Notranjska.</w:t>
      </w:r>
    </w:p>
    <w:p w:rsidR="007C5676" w:rsidRDefault="007C5676" w:rsidP="007C567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5676" w:rsidRDefault="007C5676" w:rsidP="007C567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5676" w:rsidRPr="00234BF9" w:rsidRDefault="007C5676" w:rsidP="007C567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5676" w:rsidRPr="00234BF9" w:rsidRDefault="007C5676" w:rsidP="007C567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</w:t>
      </w:r>
      <w:r w:rsidRPr="00234BF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5B5A87F5" wp14:editId="3B1EA86E">
            <wp:extent cx="346075" cy="346075"/>
            <wp:effectExtent l="0" t="0" r="0" b="0"/>
            <wp:docPr id="1" name="Picture 1" descr="http://www.weebly.com/weebly/images/file_icons/rt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weebly.com/weebly/images/file_icons/rt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</w:tblGrid>
      <w:tr w:rsidR="007C5676" w:rsidRPr="00234BF9" w:rsidTr="00BD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676" w:rsidRPr="00234BF9" w:rsidRDefault="007C5676" w:rsidP="00BD582C">
            <w:pPr>
              <w:spacing w:line="0" w:lineRule="auto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234BF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ČAJI IN PREVRELKE</w:t>
            </w:r>
          </w:p>
        </w:tc>
      </w:tr>
    </w:tbl>
    <w:p w:rsidR="007C5676" w:rsidRPr="00234BF9" w:rsidRDefault="007C5676" w:rsidP="007C567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</w:t>
        </w:r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n</w:t>
        </w:r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load File</w:t>
        </w:r>
      </w:hyperlink>
    </w:p>
    <w:p w:rsidR="007C5676" w:rsidRDefault="007C5676" w:rsidP="007C5676"/>
    <w:p w:rsidR="00644A44" w:rsidRDefault="00644A44">
      <w:bookmarkStart w:id="0" w:name="_GoBack"/>
      <w:bookmarkEnd w:id="0"/>
    </w:p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76"/>
    <w:rsid w:val="004860BE"/>
    <w:rsid w:val="00630570"/>
    <w:rsid w:val="00644A44"/>
    <w:rsid w:val="007C5676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aji_in_prevrelke_za_vrt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gnjic-logatec.si/uploads/6/4/0/9/6409875/aji_in_prevrelke_za_vrt.doc" TargetMode="External"/><Relationship Id="rId5" Type="http://schemas.openxmlformats.org/officeDocument/2006/relationships/hyperlink" Target="http://www.ognjic-logatec.si/vrtnarski-nasveti/caji-in-prevrelke-za-v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2024-02-24T21:07:00Z</dcterms:created>
  <dcterms:modified xsi:type="dcterms:W3CDTF">2024-02-24T21:12:00Z</dcterms:modified>
</cp:coreProperties>
</file>