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1A23" w:rsidRPr="004A53FC" w:rsidRDefault="00B31A23" w:rsidP="00B31A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4A53FC">
        <w:rPr>
          <w:rFonts w:ascii="Times New Roman" w:hAnsi="Times New Roman" w:cs="Times New Roman"/>
          <w:sz w:val="36"/>
          <w:szCs w:val="36"/>
        </w:rPr>
        <w:fldChar w:fldCharType="begin"/>
      </w:r>
      <w:r w:rsidRPr="004A53FC">
        <w:rPr>
          <w:rFonts w:ascii="Times New Roman" w:hAnsi="Times New Roman" w:cs="Times New Roman"/>
          <w:sz w:val="36"/>
          <w:szCs w:val="36"/>
        </w:rPr>
        <w:instrText xml:space="preserve"> HYPERLINK "http://www.ognjic-logatec.si/vrtnarski-nasveti/jajne-lupine-kavna-usedlina-stare-zaimbe" </w:instrText>
      </w:r>
      <w:r w:rsidRPr="004A53FC">
        <w:rPr>
          <w:rFonts w:ascii="Times New Roman" w:hAnsi="Times New Roman" w:cs="Times New Roman"/>
          <w:sz w:val="36"/>
          <w:szCs w:val="36"/>
        </w:rPr>
        <w:fldChar w:fldCharType="separate"/>
      </w:r>
      <w:r w:rsidRPr="004A53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sl-SI"/>
        </w:rPr>
        <w:t>Jajčne lupine, kavna usedlina, stare začimbe</w:t>
      </w:r>
      <w:r w:rsidRPr="004A53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sl-SI"/>
        </w:rPr>
        <w:fldChar w:fldCharType="end"/>
      </w:r>
      <w:r w:rsidRPr="004A53FC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</w:p>
    <w:bookmarkEnd w:id="0"/>
    <w:p w:rsidR="004A53FC" w:rsidRDefault="004A53FC" w:rsidP="00B31A23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53FC" w:rsidRDefault="004A53FC" w:rsidP="00B31A23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31A23" w:rsidRPr="009A5259" w:rsidRDefault="00B31A23" w:rsidP="00B31A23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4A53FC" w:rsidRDefault="00B31A23" w:rsidP="00B31A2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53F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sl-SI"/>
        </w:rPr>
        <w:t>Jajčne lupine</w:t>
      </w:r>
      <w:r w:rsidRPr="004A53F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sl-SI"/>
        </w:rPr>
        <w:t xml:space="preserve"> 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so odlično gnojilo za vrtnine in sobne rastline. Lupine vsebujejo veliko kalcija in drugih mineralov.Kalcij skrbi za pravilen in uravnotežen razvoj listov, poganjkov in korenin. S pravilno oskrbo s kalcijem preprečimo marsikatero bolezen rastlin.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Lupine operemo, posušimo in zdrobimo. Posujemo jih okoli rastline ali rahlo vkopljemo v zemljo.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Paradižniki, kumare, paprike, solatnice, kapusnice ter druge rastline bodo hvaležne, če  zemljo občasno obogatimo na takšen način.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4A53FC" w:rsidRDefault="00B31A23" w:rsidP="00B31A2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A53F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sl-SI"/>
        </w:rPr>
        <w:t>Kavna usedlina</w:t>
      </w:r>
      <w:r w:rsidRPr="004A53F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sl-SI"/>
        </w:rPr>
        <w:t xml:space="preserve"> 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vsebuje dušik, zato jo občasno zlijmo okoli rastlin. Pazimo le, da sloj usedline ne bo predebel, saj bi se lahko zaradi vlage, ki jo vsebuje,  razvila plesen. Torej z občutkom in skromno.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B31A23" w:rsidRPr="009A5259" w:rsidRDefault="00B31A23" w:rsidP="00B31A2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4A53F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sl-SI"/>
        </w:rPr>
        <w:t>Če nam ostanejo začimbe in začimbnice</w:t>
      </w:r>
      <w:r w:rsidRPr="004A53F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sl-SI"/>
        </w:rPr>
        <w:t xml:space="preserve">, 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ki jim je potekel rok uporabe, jih ne zavrzimo. Cimet in čili dobro varujeta pred nekaterimi škodljivci. Potresemo okoli rastlin in po prvem dežju ponovimo. Timijan ali rožmarin lahko namočimo v vodo, s katero rastline zalivamo. S tako pripravljeno tekočino pa lahko rastline tudi poškropimo.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Irena Rabarbara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3"/>
    <w:rsid w:val="004860BE"/>
    <w:rsid w:val="004A53FC"/>
    <w:rsid w:val="00630570"/>
    <w:rsid w:val="00644A44"/>
    <w:rsid w:val="00885ED1"/>
    <w:rsid w:val="00890432"/>
    <w:rsid w:val="009D092A"/>
    <w:rsid w:val="00AB1653"/>
    <w:rsid w:val="00B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2024-02-23T19:20:00Z</dcterms:created>
  <dcterms:modified xsi:type="dcterms:W3CDTF">2024-02-23T19:35:00Z</dcterms:modified>
</cp:coreProperties>
</file>